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81" w:rsidRDefault="008E0CC5">
      <w:r>
        <w:t>Список экспертов по разработке Профессиональных стандартов по специальности «Врач инфекционист», «Кардиохирург», «Врач-офтальмолог»</w:t>
      </w:r>
    </w:p>
    <w:tbl>
      <w:tblPr>
        <w:tblW w:w="19895" w:type="dxa"/>
        <w:tblInd w:w="93" w:type="dxa"/>
        <w:tblLook w:val="04A0" w:firstRow="1" w:lastRow="0" w:firstColumn="1" w:lastColumn="0" w:noHBand="0" w:noVBand="1"/>
      </w:tblPr>
      <w:tblGrid>
        <w:gridCol w:w="1235"/>
        <w:gridCol w:w="2125"/>
        <w:gridCol w:w="1553"/>
        <w:gridCol w:w="1380"/>
        <w:gridCol w:w="1352"/>
        <w:gridCol w:w="1741"/>
        <w:gridCol w:w="1352"/>
        <w:gridCol w:w="1353"/>
        <w:gridCol w:w="1301"/>
        <w:gridCol w:w="1301"/>
        <w:gridCol w:w="1702"/>
        <w:gridCol w:w="1653"/>
        <w:gridCol w:w="1847"/>
      </w:tblGrid>
      <w:tr w:rsidR="008E0CC5" w:rsidRPr="008E0CC5" w:rsidTr="008E0CC5">
        <w:trPr>
          <w:trHeight w:val="825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Статус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специалиста (полностью)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Место основной работы (наименование организации, должность)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Специальность согласно диплому об окончании ВУЗа 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Специальность согласно сертификату специалиста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Наличие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квалифкаци-онной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категории (укажите какую категорию имеет (высшая, первая и т.д.)</w:t>
            </w:r>
            <w:proofErr w:type="gramEnd"/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Опыт работы по </w:t>
            </w:r>
            <w:proofErr w:type="spellStart"/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специаль-ности</w:t>
            </w:r>
            <w:proofErr w:type="spellEnd"/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по которой разрабатывается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профстандарт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(количество лет)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Опыт педагогической деятельности по специальности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по которой разрабатывается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профстандарт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(количество лет)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Наличие ученой степени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Членом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какой профессиональной ассоциации является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Контакты (мобильный телефон, электронный адрес)</w:t>
            </w:r>
          </w:p>
        </w:tc>
      </w:tr>
      <w:tr w:rsidR="008E0CC5" w:rsidRPr="008E0CC5" w:rsidTr="008E0CC5">
        <w:trPr>
          <w:trHeight w:val="1380"/>
        </w:trPr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Высшее образование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Интернатура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Послеву-зовское</w:t>
            </w:r>
            <w:proofErr w:type="spellEnd"/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образова-ние</w:t>
            </w:r>
            <w:proofErr w:type="spellEnd"/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8E0CC5" w:rsidRPr="008E0CC5" w:rsidTr="008E0CC5">
        <w:trPr>
          <w:trHeight w:val="174"/>
        </w:trPr>
        <w:tc>
          <w:tcPr>
            <w:tcW w:w="1639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Кардиохирургия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</w:pPr>
          </w:p>
        </w:tc>
      </w:tr>
      <w:tr w:rsidR="008E0CC5" w:rsidRPr="008E0CC5" w:rsidTr="008E0CC5">
        <w:trPr>
          <w:trHeight w:val="750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Представитель ВУЗа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Куатбеков Кайрат Ниеталиевич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Кардиохирург детский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ТОО Институт хирургии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врач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хирург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кардиохирург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«Кардиохирург»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25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10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Член Европейской ассоциации кардиоторакальных хирургов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К.м.н.</w:t>
            </w: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87019898878 K.kuatbekov@mail.ru</w:t>
            </w:r>
          </w:p>
        </w:tc>
      </w:tr>
      <w:tr w:rsidR="008E0CC5" w:rsidRPr="008E0CC5" w:rsidTr="008E0CC5">
        <w:trPr>
          <w:trHeight w:val="750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0" w:name="_GoBack" w:colFirst="1" w:colLast="10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Представитель организаций практического здравоохранения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Цой Сергей Викторович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КГП МБ №2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КГМУ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леч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ело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хирург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Кардиохиру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рг взр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ослый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#ССЫЛКА!</w:t>
            </w:r>
          </w:p>
        </w:tc>
      </w:tr>
      <w:bookmarkEnd w:id="0"/>
      <w:tr w:rsidR="008E0CC5" w:rsidRPr="008E0CC5" w:rsidTr="008E0CC5">
        <w:trPr>
          <w:trHeight w:val="46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НИИ, НЦ уже есть эксперт с большими баллами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Айтмуханов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Адиль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Айтжанович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АО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КазМУНО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Лечебное дело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Хирургия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Кардиохирургия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Высшая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лет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года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к.м.н.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сердечно-сосудистых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хирургов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87017735002</w:t>
            </w:r>
          </w:p>
        </w:tc>
      </w:tr>
      <w:tr w:rsidR="008E0CC5" w:rsidRPr="008E0CC5" w:rsidTr="008E0CC5">
        <w:trPr>
          <w:trHeight w:val="300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0CC5" w:rsidRPr="008E0CC5" w:rsidTr="00E30067">
        <w:trPr>
          <w:trHeight w:val="300"/>
        </w:trPr>
        <w:tc>
          <w:tcPr>
            <w:tcW w:w="198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Офтальмология</w:t>
            </w:r>
          </w:p>
        </w:tc>
      </w:tr>
      <w:tr w:rsidR="008E0CC5" w:rsidRPr="008E0CC5" w:rsidTr="008E0CC5">
        <w:trPr>
          <w:trHeight w:val="76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НИИ, НЦ уже есть эксперты с большими баллами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КанафьяноваЭльмираГазизовна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«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КазНИИ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ГБ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»Г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лавный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врач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д.м.н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Лечебноедело</w:t>
            </w:r>
            <w:proofErr w:type="spell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Высшая категория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лет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лет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д.м.н.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Казахстанскоеобщество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офтальмологов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</w:pPr>
            <w:hyperlink r:id="rId5" w:history="1">
              <w:r w:rsidRPr="008E0CC5">
                <w:rPr>
                  <w:rFonts w:ascii="Calibri" w:eastAsia="Times New Roman" w:hAnsi="Calibri" w:cs="Calibri"/>
                  <w:color w:val="0000FF"/>
                  <w:sz w:val="14"/>
                  <w:szCs w:val="14"/>
                  <w:u w:val="single"/>
                  <w:lang w:eastAsia="ru-RU"/>
                </w:rPr>
                <w:t>e.kanafyanova@eyeinst.kz8-701-351-31-46</w:t>
              </w:r>
            </w:hyperlink>
          </w:p>
        </w:tc>
      </w:tr>
      <w:tr w:rsidR="008E0CC5" w:rsidRPr="008E0CC5" w:rsidTr="008E0CC5">
        <w:trPr>
          <w:trHeight w:val="76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НИИ, НЦ уже есть эксперты с большими баллами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Абдуллина Венера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Равильевна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«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КазНИИ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ГБ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»З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ав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ОПО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к.м.н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Лечебноедело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Высшая категория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лет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лет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к.м.н.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Казахстанскоеобщество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офтальмологов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</w:pPr>
            <w:hyperlink r:id="rId6" w:history="1">
              <w:r w:rsidRPr="008E0CC5">
                <w:rPr>
                  <w:rFonts w:ascii="Calibri" w:eastAsia="Times New Roman" w:hAnsi="Calibri" w:cs="Calibri"/>
                  <w:color w:val="0000FF"/>
                  <w:sz w:val="14"/>
                  <w:szCs w:val="14"/>
                  <w:u w:val="single"/>
                  <w:lang w:eastAsia="ru-RU"/>
                </w:rPr>
                <w:t>v.abdullina@eyeinst.kz8-705-132-10-79</w:t>
              </w:r>
            </w:hyperlink>
          </w:p>
        </w:tc>
      </w:tr>
      <w:tr w:rsidR="008E0CC5" w:rsidRPr="008E0CC5" w:rsidTr="008E0CC5">
        <w:trPr>
          <w:trHeight w:val="121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НИИ, НЦ уже есть эксперты с большими баллами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Худжатова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Мадина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Серикказыевна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КФ «UMC» Республиканский диагностический центр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врач офтальмолог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Казахский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Национальный медицинский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универститет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им.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С.Д.Асфендиярова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 ЖБ № 0298657, лечебное дело, 2002г.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2018 г «Лазерные технологии в лечении патологии глазного дна» 36ч, МНИИГБ им. Гельмгольца,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Мрсква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Врач офтальмолог взрослый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Высшая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1. Член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Кахахстанского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общества офтальмологов                                                         2. Член международной  ассоциации офтальмологов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тюркоязычных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стран  TCOD     3.Член HRT клуба при РГО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8 707 835 08 79,  mkhujatova@mail.ru</w:t>
            </w:r>
          </w:p>
        </w:tc>
      </w:tr>
      <w:tr w:rsidR="008E0CC5" w:rsidRPr="008E0CC5" w:rsidTr="008E0CC5">
        <w:trPr>
          <w:trHeight w:val="76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Из ВУЗов уже есть эксперты с большими баллами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Аскарова Баян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Абилгазыевна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НАО «МУА», ассистент кафедры глазных болезней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Врач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Общая хирургия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Клиническая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ординатураМагистратура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Высшая категория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лет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лет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магистр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87023179257</w:t>
            </w:r>
          </w:p>
        </w:tc>
      </w:tr>
      <w:tr w:rsidR="008E0CC5" w:rsidRPr="008E0CC5" w:rsidTr="008E0CC5">
        <w:trPr>
          <w:trHeight w:val="642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ВУЗов уже есть эксперты с большими баллами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Баянбаева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Жанна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Сайрановна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НАО «МУА» ассистент кафедры глазных болезней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Врач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Клиническая ординатура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Офтальмология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Первая категория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лет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лет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87015662864</w:t>
            </w:r>
          </w:p>
        </w:tc>
      </w:tr>
      <w:tr w:rsidR="008E0CC5" w:rsidRPr="008E0CC5" w:rsidTr="004F5283">
        <w:trPr>
          <w:trHeight w:val="315"/>
        </w:trPr>
        <w:tc>
          <w:tcPr>
            <w:tcW w:w="198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Инфекционист</w:t>
            </w:r>
          </w:p>
        </w:tc>
      </w:tr>
      <w:tr w:rsidR="008E0CC5" w:rsidRPr="008E0CC5" w:rsidTr="008E0CC5">
        <w:trPr>
          <w:trHeight w:val="1228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Представитель ВУЗа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Курмангазин Мейрамбек Сагинаевич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НАО «Западно-Казахстанский медицинский университет им. М. Оспанова»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высшее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Актюбинский гос мед институт спец леч дело квалиф врач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высшая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33 года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18 лет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2011г. по наст время научным рук обл гепатоцентра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Кандидат мед наук</w:t>
            </w: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87013454549</w:t>
            </w:r>
          </w:p>
        </w:tc>
      </w:tr>
      <w:tr w:rsidR="008E0CC5" w:rsidRPr="008E0CC5" w:rsidTr="008E0CC5">
        <w:trPr>
          <w:trHeight w:val="118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CC5" w:rsidRPr="008E0CC5" w:rsidRDefault="008E0CC5" w:rsidP="008E0CC5">
            <w:pPr>
              <w:ind w:firstLine="0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Жуматаева</w:t>
            </w:r>
            <w:proofErr w:type="spellEnd"/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Сауле</w:t>
            </w:r>
            <w:proofErr w:type="gramEnd"/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Аймухаметовна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Заведующая инфекционным отделением Кокшетауской многопрофильной городской больницы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СГМИ 1995г Лечебное дело Врач лечебник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Инфекционные болезни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2018г Инфекционная гепатология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Инфекционные болезни взрослые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высшая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25 лет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16лет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kk-KZ" w:eastAsia="ru-RU"/>
              </w:rPr>
              <w:t>Ассоциация инфекционистов РК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-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CC5" w:rsidRPr="008E0CC5" w:rsidRDefault="008E0CC5" w:rsidP="008E0C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0C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87016863936 aktisz@mail.ru</w:t>
            </w:r>
          </w:p>
        </w:tc>
      </w:tr>
    </w:tbl>
    <w:p w:rsidR="008E0CC5" w:rsidRDefault="008E0CC5"/>
    <w:sectPr w:rsidR="008E0CC5" w:rsidSect="008E0C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C5"/>
    <w:rsid w:val="00383F0F"/>
    <w:rsid w:val="008E0CC5"/>
    <w:rsid w:val="00900D2B"/>
    <w:rsid w:val="00AA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C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.abdullina@eyeinst.kz" TargetMode="External"/><Relationship Id="rId5" Type="http://schemas.openxmlformats.org/officeDocument/2006/relationships/hyperlink" Target="mailto:e.kanafyanova@eyeins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akanov_a</dc:creator>
  <cp:lastModifiedBy>akanov_a</cp:lastModifiedBy>
  <cp:revision>1</cp:revision>
  <dcterms:created xsi:type="dcterms:W3CDTF">2020-09-30T12:21:00Z</dcterms:created>
  <dcterms:modified xsi:type="dcterms:W3CDTF">2020-09-30T12:26:00Z</dcterms:modified>
</cp:coreProperties>
</file>